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F84">
      <w:pPr>
        <w:pStyle w:val="a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3pt;margin-top:79.9pt;width:80.9pt;height:29.4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3F4F84">
      <w:pPr>
        <w:pStyle w:val="a0"/>
        <w:autoSpaceDE w:val="0"/>
        <w:autoSpaceDN w:val="0"/>
        <w:adjustRightInd w:val="0"/>
        <w:spacing w:line="386" w:lineRule="exact"/>
        <w:ind w:left="47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HARBOUR-LINK LINES (HK) LTD. </w:t>
      </w:r>
      <w:r>
        <w:rPr>
          <w:rFonts w:ascii="PMingLiU" w:eastAsia="PMingLiU" w:hAnsi="Arial" w:cs="PMingLiU" w:hint="eastAsia"/>
          <w:b/>
          <w:bCs/>
          <w:kern w:val="0"/>
          <w:sz w:val="32"/>
          <w:szCs w:val="32"/>
        </w:rPr>
        <w:t>港業航運</w:t>
      </w:r>
      <w:r>
        <w:rPr>
          <w:rFonts w:ascii="Arial" w:hAnsi="Arial" w:cs="Arial"/>
          <w:b/>
          <w:bCs/>
          <w:kern w:val="0"/>
          <w:sz w:val="32"/>
          <w:szCs w:val="32"/>
        </w:rPr>
        <w:t>(</w:t>
      </w:r>
      <w:r>
        <w:rPr>
          <w:rFonts w:ascii="PMingLiU" w:eastAsia="PMingLiU" w:hAnsi="Arial" w:cs="PMingLiU" w:hint="eastAsia"/>
          <w:b/>
          <w:bCs/>
          <w:kern w:val="0"/>
          <w:sz w:val="32"/>
          <w:szCs w:val="32"/>
        </w:rPr>
        <w:t>香港</w:t>
      </w:r>
      <w:r>
        <w:rPr>
          <w:rFonts w:ascii="Arial" w:hAnsi="Arial" w:cs="Arial"/>
          <w:b/>
          <w:bCs/>
          <w:kern w:val="0"/>
          <w:sz w:val="32"/>
          <w:szCs w:val="32"/>
        </w:rPr>
        <w:t>)</w:t>
      </w:r>
      <w:r>
        <w:rPr>
          <w:rFonts w:ascii="PMingLiU" w:eastAsia="PMingLiU" w:hAnsi="Arial" w:cs="PMingLiU" w:hint="eastAsia"/>
          <w:b/>
          <w:bCs/>
          <w:kern w:val="0"/>
          <w:sz w:val="32"/>
          <w:szCs w:val="32"/>
        </w:rPr>
        <w:t>有限公司</w:t>
      </w:r>
    </w:p>
    <w:p w:rsidR="00000000" w:rsidRDefault="003F4F84">
      <w:pPr>
        <w:pStyle w:val="a0"/>
        <w:autoSpaceDE w:val="0"/>
        <w:autoSpaceDN w:val="0"/>
        <w:adjustRightInd w:val="0"/>
        <w:spacing w:line="13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840"/>
        <w:gridCol w:w="1600"/>
        <w:gridCol w:w="1140"/>
        <w:gridCol w:w="30"/>
        <w:gridCol w:w="920"/>
        <w:gridCol w:w="80"/>
        <w:gridCol w:w="780"/>
        <w:gridCol w:w="1000"/>
        <w:gridCol w:w="1020"/>
        <w:gridCol w:w="1060"/>
        <w:gridCol w:w="1500"/>
        <w:gridCol w:w="1340"/>
        <w:gridCol w:w="120"/>
        <w:gridCol w:w="440"/>
        <w:gridCol w:w="520"/>
        <w:gridCol w:w="1080"/>
        <w:gridCol w:w="800"/>
        <w:gridCol w:w="10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252" w:lineRule="exact"/>
              <w:ind w:left="4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Weekly Direct to</w:t>
            </w:r>
          </w:p>
        </w:tc>
        <w:tc>
          <w:tcPr>
            <w:tcW w:w="7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252" w:lineRule="exact"/>
              <w:ind w:lef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  <w:t xml:space="preserve">KOTA KINABALU / MUARA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 KUCHING / BINTULU / MIRI / SIBU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288" w:lineRule="exact"/>
              <w:ind w:left="7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24"/>
                <w:szCs w:val="24"/>
              </w:rPr>
              <w:t>定期特快週班香港直往</w:t>
            </w:r>
            <w:r>
              <w:rPr>
                <w:rFonts w:ascii="PMingLiU" w:eastAsia="PMingLiU" w:hAnsi="Times New Roman" w:cs="PMingLiU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b/>
                <w:bCs/>
                <w:color w:val="FF0000"/>
                <w:kern w:val="0"/>
                <w:sz w:val="24"/>
                <w:szCs w:val="24"/>
              </w:rPr>
              <w:t>亞庇、汶萊、</w:t>
            </w: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24"/>
                <w:szCs w:val="24"/>
              </w:rPr>
              <w:t>古晉、民都魯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(also accepting cargo to Sandakan &amp; Tawau)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8"/>
                <w:kern w:val="0"/>
                <w:sz w:val="14"/>
                <w:szCs w:val="14"/>
              </w:rPr>
              <w:t>12-Jul-17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6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Sailing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1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船</w:t>
            </w:r>
            <w:r>
              <w:rPr>
                <w:rFonts w:ascii="PMingLiU" w:eastAsia="PMingLiU" w:hAnsi="Times New Roman" w:cs="PMingLiU"/>
                <w:b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CY closing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Sails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</w:rPr>
              <w:t>E T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抵</w:t>
            </w:r>
            <w:r>
              <w:rPr>
                <w:rFonts w:ascii="PMingLiU" w:eastAsia="PMingLiU" w:hAnsi="Times New Roman" w:cs="PMingLiU"/>
                <w:b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VESSEL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2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Voy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Fujian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Shantou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PRD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Huangpu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Shekou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HKG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香港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KOTA KINABALU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MUARA,BRUNEI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KUCHING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BINTULU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SIBU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MIRI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7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Arial" w:cs="PMingLiU" w:hint="eastAsia"/>
                <w:b/>
                <w:bCs/>
                <w:kern w:val="0"/>
                <w:sz w:val="14"/>
                <w:szCs w:val="14"/>
              </w:rPr>
              <w:t>福州</w:t>
            </w: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/</w:t>
            </w:r>
            <w:r>
              <w:rPr>
                <w:rFonts w:ascii="PMingLiU" w:eastAsia="PMingLiU" w:hAnsi="Arial" w:cs="PMingLiU" w:hint="eastAsia"/>
                <w:b/>
                <w:bCs/>
                <w:kern w:val="0"/>
                <w:sz w:val="14"/>
                <w:szCs w:val="14"/>
              </w:rPr>
              <w:t>夏門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汕頭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珠三角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黃埔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蛇口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香港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船開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亞庇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汶萊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古晉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民都魯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詩巫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w w:val="99"/>
                <w:kern w:val="0"/>
                <w:sz w:val="14"/>
                <w:szCs w:val="14"/>
              </w:rPr>
              <w:t>美里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SUN / SAT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THU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kern w:val="0"/>
                <w:sz w:val="14"/>
                <w:szCs w:val="14"/>
              </w:rPr>
              <w:t>FRI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kern w:val="0"/>
                <w:sz w:val="14"/>
                <w:szCs w:val="14"/>
              </w:rPr>
              <w:t>FRI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SAT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MON / 23:00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SAT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SUN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WED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9-Jul / 15-Jul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13-Jul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14-Jul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14-Jul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15-Jul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17-Jul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19-Jul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22-Jul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23-Jul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25-Jul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28-Jul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CD027S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16-Jul / 22-Jul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20-Jul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21-Jul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21-Jul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22-Jul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24-Jul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29-Jul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30-Jul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CL046S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23-Jul / 29-Jul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27-Jul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28-Jul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28-Jul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29-Jul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31-Jul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5-Aug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CD028S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30-Jul / 5-Aug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5-Aug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7-Aug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13-Aug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CL047S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6-Aug / 12-Aug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10-Aug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14-Aug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20-Aug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CD029S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13-Aug / 19-Aug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17-Aug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21-Aug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27-Aug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CL048S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20-Aug / 26-Aug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24-Aug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3-Sep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5-Sep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CD030S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27-Aug / 2-Sep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31-Aug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4-Sep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6-Sep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10-Sep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12-Sep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13-Sep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70" w:lineRule="exact"/>
              <w:ind w:lef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 xml:space="preserve">Sailing </w:t>
            </w:r>
            <w:r>
              <w:rPr>
                <w:rFonts w:ascii="PMingLiU" w:eastAsia="PMingLiU" w:hAnsi="Arial" w:cs="PMingLiU" w:hint="eastAsia"/>
                <w:b/>
                <w:bCs/>
                <w:kern w:val="0"/>
                <w:sz w:val="14"/>
                <w:szCs w:val="14"/>
              </w:rPr>
              <w:t>船</w:t>
            </w:r>
            <w:r>
              <w:rPr>
                <w:rFonts w:ascii="PMingLiU" w:eastAsia="PMingLiU" w:hAnsi="Arial" w:cs="PMingLiU"/>
                <w:b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PMingLiU" w:eastAsia="PMingLiU" w:hAnsi="Arial" w:cs="PMingLiU" w:hint="eastAsia"/>
                <w:b/>
                <w:bCs/>
                <w:kern w:val="0"/>
                <w:sz w:val="14"/>
                <w:szCs w:val="14"/>
              </w:rPr>
              <w:t>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Sails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4"/>
                <w:szCs w:val="14"/>
              </w:rPr>
              <w:t>E T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抵</w:t>
            </w:r>
            <w:r>
              <w:rPr>
                <w:rFonts w:ascii="PMingLiU" w:eastAsia="PMingLiU" w:hAnsi="Times New Roman" w:cs="PMingLiU"/>
                <w:b/>
                <w:bCs/>
                <w:kern w:val="0"/>
                <w:sz w:val="14"/>
                <w:szCs w:val="1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VESSEL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2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Voy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Dalian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Xingang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Qingdao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Shanghai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Ningbo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香港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KOTA KINABALU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MUARA,BRUNEI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KUCHING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BINTULU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SIBU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MIRI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大連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天津新港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6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青島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上海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寧波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船開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亞庇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汶萊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古晉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kern w:val="0"/>
                <w:sz w:val="14"/>
                <w:szCs w:val="14"/>
              </w:rPr>
              <w:t>民都魯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b/>
                <w:bCs/>
                <w:w w:val="99"/>
                <w:kern w:val="0"/>
                <w:sz w:val="14"/>
                <w:szCs w:val="14"/>
              </w:rPr>
              <w:t>詩巫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w w:val="99"/>
                <w:kern w:val="0"/>
                <w:sz w:val="14"/>
                <w:szCs w:val="14"/>
              </w:rPr>
              <w:t>美里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MON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WED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TUE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kern w:val="0"/>
                <w:sz w:val="14"/>
                <w:szCs w:val="14"/>
              </w:rPr>
              <w:t>WED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SAT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SUN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kern w:val="0"/>
                <w:sz w:val="14"/>
                <w:szCs w:val="14"/>
              </w:rPr>
              <w:t>TUE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WED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FRI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CL045S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7-Jul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10-Jul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12-Jul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11-Jul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12-Jul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19-Jul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22-Jul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23-Jul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25-Jul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28-Jul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CD027S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14-Jul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17-Jul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19-Jul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18-Jul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19-Jul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29-Jul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30-Jul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CL046S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21-Jul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24-Jul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25-Jul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26-Jul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5-Aug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CD028S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28-Jul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 w:val="14"/>
                <w:szCs w:val="14"/>
              </w:rPr>
              <w:t>31-Jul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13-Aug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CL047S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4-Aug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7-Aug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</w:t>
            </w:r>
            <w:r>
              <w:rPr>
                <w:rFonts w:ascii="Arial" w:hAnsi="Arial" w:cs="Arial"/>
                <w:kern w:val="0"/>
                <w:sz w:val="14"/>
                <w:szCs w:val="14"/>
              </w:rPr>
              <w:t>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19-Aug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20-Aug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CD029S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11-Aug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14-Aug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16-Aug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26-Aug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27-Aug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29-Aug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LAKE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CL048S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18-Aug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21-Aug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23-Aug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3-Sep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5</w:t>
            </w:r>
            <w:r>
              <w:rPr>
                <w:rFonts w:ascii="Arial" w:hAnsi="Arial" w:cs="Arial"/>
                <w:kern w:val="0"/>
                <w:sz w:val="14"/>
                <w:szCs w:val="14"/>
              </w:rPr>
              <w:t>-Sep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8-Sep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CONMAR DELTA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14"/>
                <w:szCs w:val="14"/>
              </w:rPr>
              <w:t>CD030S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25-Aug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28-Aug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29-Aug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30-Aug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6-Sep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9-Sep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10-Sep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12-Sep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13-Sep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15-Sep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22-Sep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4F84">
            <w:pPr>
              <w:pStyle w:val="a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000000" w:rsidRDefault="003F4F84">
      <w:pPr>
        <w:autoSpaceDE w:val="0"/>
        <w:autoSpaceDN w:val="0"/>
        <w:adjustRightInd w:val="0"/>
        <w:jc w:val="left"/>
      </w:pPr>
      <w:r>
        <w:rPr>
          <w:noProof/>
        </w:rPr>
        <w:pict>
          <v:rect id="_x0000_s1027" style="position:absolute;margin-left:68.95pt;margin-top:-133.4pt;width:370.7pt;height:12.25pt;z-index:-251657216;mso-position-horizontal-relative:text;mso-position-vertical-relative:text" o:allowincell="f" stroked="f"/>
        </w:pict>
      </w:r>
      <w:r>
        <w:rPr>
          <w:noProof/>
        </w:rPr>
        <w:pict>
          <v:rect id="_x0000_s1028" style="position:absolute;margin-left:68.95pt;margin-top:-121.3pt;width:370.65pt;height:9.5pt;z-index:-251656192;mso-position-horizontal-relative:text;mso-position-vertical-relative:text" o:allowincell="f" stroked="f"/>
        </w:pict>
      </w:r>
    </w:p>
    <w:sectPr w:rsidR="00000000">
      <w:pgSz w:w="16840" w:h="11900" w:orient="landscape"/>
      <w:pgMar w:top="1440" w:right="80" w:bottom="1440" w:left="80" w:header="720" w:footer="720" w:gutter="0"/>
      <w:cols w:space="720" w:equalWidth="0">
        <w:col w:w="16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F84"/>
    <w:rsid w:val="003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2017-07-28T05:53:00Z</dcterms:created>
  <dcterms:modified xsi:type="dcterms:W3CDTF">2017-07-28T05:53:00Z</dcterms:modified>
</cp:coreProperties>
</file>